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BD" w:rsidRPr="007731BD" w:rsidRDefault="007731BD" w:rsidP="007731B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731BD">
        <w:rPr>
          <w:rFonts w:ascii="Times New Roman" w:hAnsi="Times New Roman"/>
          <w:b/>
          <w:sz w:val="24"/>
          <w:szCs w:val="24"/>
        </w:rPr>
        <w:t>Утверждаю</w:t>
      </w:r>
    </w:p>
    <w:p w:rsidR="007731BD" w:rsidRDefault="007731BD" w:rsidP="007731B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731BD">
        <w:rPr>
          <w:rFonts w:ascii="Times New Roman" w:hAnsi="Times New Roman"/>
          <w:b/>
          <w:sz w:val="24"/>
          <w:szCs w:val="24"/>
        </w:rPr>
        <w:t xml:space="preserve">Директор школы МБОУ СОШ № 2 </w:t>
      </w:r>
    </w:p>
    <w:p w:rsidR="007731BD" w:rsidRDefault="007731BD" w:rsidP="007731B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731BD">
        <w:rPr>
          <w:rFonts w:ascii="Times New Roman" w:hAnsi="Times New Roman"/>
          <w:b/>
          <w:sz w:val="24"/>
          <w:szCs w:val="24"/>
        </w:rPr>
        <w:t>с. Кызыл-Мажалык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731BD" w:rsidRDefault="007731BD" w:rsidP="007731B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______/ </w:t>
      </w:r>
      <w:proofErr w:type="spellStart"/>
      <w:r>
        <w:rPr>
          <w:rFonts w:ascii="Times New Roman" w:hAnsi="Times New Roman"/>
          <w:b/>
          <w:sz w:val="24"/>
          <w:szCs w:val="24"/>
        </w:rPr>
        <w:t>Г.Ы.Сарыглар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</w:p>
    <w:p w:rsidR="007731BD" w:rsidRPr="007731BD" w:rsidRDefault="007731BD" w:rsidP="007731B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14.04.2020г</w:t>
      </w:r>
    </w:p>
    <w:p w:rsidR="00DC0CEC" w:rsidRDefault="00DC0CEC" w:rsidP="00DC0CEC">
      <w:pPr>
        <w:spacing w:after="0" w:line="240" w:lineRule="auto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>ПОЛОЖЕНИЕ</w:t>
      </w:r>
    </w:p>
    <w:p w:rsidR="00DC0CEC" w:rsidRDefault="00DC0CEC" w:rsidP="00DC0CEC">
      <w:pPr>
        <w:spacing w:after="0"/>
        <w:jc w:val="center"/>
        <w:rPr>
          <w:rFonts w:ascii="Times New Roman" w:hAnsi="Times New Roman"/>
          <w:b/>
          <w:sz w:val="28"/>
          <w:szCs w:val="26"/>
          <w:u w:val="single"/>
        </w:rPr>
      </w:pPr>
      <w:r>
        <w:rPr>
          <w:rFonts w:ascii="Times New Roman" w:hAnsi="Times New Roman"/>
          <w:b/>
          <w:sz w:val="28"/>
          <w:szCs w:val="26"/>
        </w:rPr>
        <w:t xml:space="preserve">о </w:t>
      </w:r>
      <w:r w:rsidR="001E04B7">
        <w:rPr>
          <w:rFonts w:ascii="Times New Roman" w:hAnsi="Times New Roman"/>
          <w:b/>
          <w:sz w:val="28"/>
          <w:szCs w:val="26"/>
        </w:rPr>
        <w:t>школьном (</w:t>
      </w:r>
      <w:r>
        <w:rPr>
          <w:rFonts w:ascii="Times New Roman" w:hAnsi="Times New Roman"/>
          <w:b/>
          <w:sz w:val="28"/>
          <w:szCs w:val="26"/>
        </w:rPr>
        <w:t>республиканском</w:t>
      </w:r>
      <w:r w:rsidR="001E04B7">
        <w:rPr>
          <w:rFonts w:ascii="Times New Roman" w:hAnsi="Times New Roman"/>
          <w:b/>
          <w:sz w:val="28"/>
          <w:szCs w:val="26"/>
        </w:rPr>
        <w:t>)</w:t>
      </w:r>
      <w:r>
        <w:rPr>
          <w:rFonts w:ascii="Times New Roman" w:hAnsi="Times New Roman"/>
          <w:b/>
          <w:sz w:val="28"/>
          <w:szCs w:val="26"/>
        </w:rPr>
        <w:t xml:space="preserve"> онлайн</w:t>
      </w:r>
      <w:r>
        <w:rPr>
          <w:rFonts w:ascii="Times New Roman" w:hAnsi="Times New Roman"/>
          <w:sz w:val="28"/>
          <w:szCs w:val="26"/>
        </w:rPr>
        <w:t>-</w:t>
      </w:r>
      <w:r>
        <w:rPr>
          <w:rFonts w:ascii="Times New Roman" w:hAnsi="Times New Roman"/>
          <w:b/>
          <w:sz w:val="28"/>
          <w:szCs w:val="26"/>
        </w:rPr>
        <w:t xml:space="preserve">конкурсе рисунков «День Великой Победы», </w:t>
      </w:r>
      <w:r>
        <w:rPr>
          <w:rFonts w:ascii="Times New Roman" w:hAnsi="Times New Roman"/>
          <w:b/>
          <w:sz w:val="28"/>
        </w:rPr>
        <w:t>посвященный празднованию 75-годовщине Победы в Великой Отечественной войне 1941-1945 годов</w:t>
      </w:r>
    </w:p>
    <w:p w:rsidR="00DC0CEC" w:rsidRDefault="00DC0CEC" w:rsidP="00DC0CEC">
      <w:pPr>
        <w:spacing w:after="0"/>
        <w:ind w:left="720"/>
        <w:jc w:val="center"/>
        <w:rPr>
          <w:rFonts w:ascii="Times New Roman" w:hAnsi="Times New Roman"/>
          <w:b/>
          <w:sz w:val="18"/>
          <w:szCs w:val="26"/>
        </w:rPr>
      </w:pPr>
    </w:p>
    <w:p w:rsidR="00DC0CEC" w:rsidRDefault="00DC0CEC" w:rsidP="00DC0CEC">
      <w:pPr>
        <w:spacing w:after="0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Общие положения</w:t>
      </w:r>
    </w:p>
    <w:p w:rsidR="00DC0CEC" w:rsidRDefault="00DC0CEC" w:rsidP="00DC0C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определяет порядок и условия проведения республиканского онла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йн-конкурса рисунков </w:t>
      </w:r>
      <w:r>
        <w:rPr>
          <w:rFonts w:ascii="Times New Roman" w:hAnsi="Times New Roman"/>
          <w:b/>
          <w:sz w:val="28"/>
          <w:szCs w:val="28"/>
        </w:rPr>
        <w:t xml:space="preserve">«День Великой Победы» </w:t>
      </w:r>
      <w:r>
        <w:rPr>
          <w:rFonts w:ascii="Times New Roman" w:hAnsi="Times New Roman"/>
          <w:sz w:val="28"/>
          <w:szCs w:val="28"/>
        </w:rPr>
        <w:t>(далее - Конкурс).</w:t>
      </w:r>
    </w:p>
    <w:p w:rsidR="00DC0CEC" w:rsidRDefault="00DC0CEC" w:rsidP="00DC0CEC">
      <w:pPr>
        <w:spacing w:after="0" w:line="360" w:lineRule="auto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t xml:space="preserve">Цель Конкурса: </w:t>
      </w:r>
      <w:r>
        <w:rPr>
          <w:rFonts w:ascii="Times New Roman" w:hAnsi="Times New Roman"/>
          <w:bCs/>
          <w:sz w:val="28"/>
          <w:szCs w:val="26"/>
        </w:rPr>
        <w:t>Патриотическое воспитание учащихся через художественное творчество.</w:t>
      </w:r>
    </w:p>
    <w:p w:rsidR="00DC0CEC" w:rsidRDefault="00DC0CEC" w:rsidP="00DC0CEC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t>Задачи Конкурса:</w:t>
      </w:r>
    </w:p>
    <w:p w:rsidR="00DC0CEC" w:rsidRDefault="00DC0CEC" w:rsidP="00DC0CEC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привлечение внимания детей и взрослых к творческой работе;</w:t>
      </w:r>
    </w:p>
    <w:p w:rsidR="00DC0CEC" w:rsidRDefault="00DC0CEC" w:rsidP="00DC0CEC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приобщение самостоятельной работе и к работе совместного характера с руководителем, одноклассниками, родителями;</w:t>
      </w:r>
    </w:p>
    <w:p w:rsidR="00DC0CEC" w:rsidRDefault="00DC0CEC" w:rsidP="00DC0CEC">
      <w:pPr>
        <w:pStyle w:val="a4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выявление и поддержка одаренных детей в области художественного творчества.</w:t>
      </w:r>
    </w:p>
    <w:p w:rsidR="00DC0CEC" w:rsidRDefault="00DC0CEC" w:rsidP="00DC0C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DC0CEC" w:rsidRDefault="00DC0CEC" w:rsidP="00DC0CE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среди обучающихся образовательных организаций всех видов и типов; педагогов дополнительного образования, воспитателей, учителей Республики Тыва.</w:t>
      </w:r>
    </w:p>
    <w:p w:rsidR="00DC0CEC" w:rsidRDefault="00DC0CEC" w:rsidP="00DC0CE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участник может предоставить одну конкурсную работу. </w:t>
      </w:r>
    </w:p>
    <w:p w:rsidR="00DC0CEC" w:rsidRDefault="00DC0CEC" w:rsidP="00DC0CE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Возрастные категории участников:</w:t>
      </w:r>
    </w:p>
    <w:p w:rsidR="00DC0CEC" w:rsidRDefault="00DC0CEC" w:rsidP="00DC0CEC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дошкольного возраста; </w:t>
      </w:r>
    </w:p>
    <w:p w:rsidR="00DC0CEC" w:rsidRDefault="00DC0CEC" w:rsidP="00DC0CEC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1- 4 классы; </w:t>
      </w:r>
    </w:p>
    <w:p w:rsidR="00DC0CEC" w:rsidRDefault="00DC0CEC" w:rsidP="00DC0CEC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5-8 классы; </w:t>
      </w:r>
    </w:p>
    <w:p w:rsidR="00DC0CEC" w:rsidRDefault="00DC0CEC" w:rsidP="00DC0CEC">
      <w:pPr>
        <w:pStyle w:val="a4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9-11 классы;</w:t>
      </w:r>
    </w:p>
    <w:p w:rsidR="00DC0CEC" w:rsidRDefault="00DC0CEC" w:rsidP="007731BD">
      <w:pPr>
        <w:spacing w:after="0" w:line="360" w:lineRule="auto"/>
        <w:ind w:left="64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</w:t>
      </w:r>
    </w:p>
    <w:p w:rsidR="00DC0CEC" w:rsidRPr="001E04B7" w:rsidRDefault="00DC0CEC" w:rsidP="00DC0CE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Конкурс проводится </w:t>
      </w:r>
      <w:r w:rsidR="007731BD">
        <w:rPr>
          <w:rFonts w:ascii="Times New Roman" w:hAnsi="Times New Roman"/>
          <w:b/>
          <w:i/>
          <w:sz w:val="28"/>
          <w:szCs w:val="28"/>
        </w:rPr>
        <w:t>с 15 по 23</w:t>
      </w:r>
      <w:r>
        <w:rPr>
          <w:rFonts w:ascii="Times New Roman" w:hAnsi="Times New Roman"/>
          <w:b/>
          <w:i/>
          <w:sz w:val="28"/>
          <w:szCs w:val="28"/>
        </w:rPr>
        <w:t xml:space="preserve"> апреля 2020 года.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Конкурсн</w:t>
      </w:r>
      <w:r w:rsidR="007731BD">
        <w:rPr>
          <w:rFonts w:ascii="Times New Roman" w:hAnsi="Times New Roman"/>
          <w:b/>
          <w:i/>
          <w:sz w:val="28"/>
          <w:szCs w:val="28"/>
        </w:rPr>
        <w:t>ые работы принимаются с 20 по 23</w:t>
      </w:r>
      <w:r>
        <w:rPr>
          <w:rFonts w:ascii="Times New Roman" w:hAnsi="Times New Roman"/>
          <w:b/>
          <w:i/>
          <w:sz w:val="28"/>
          <w:szCs w:val="28"/>
        </w:rPr>
        <w:t xml:space="preserve"> апреля (включи</w:t>
      </w:r>
      <w:r w:rsidR="007731BD">
        <w:rPr>
          <w:rFonts w:ascii="Times New Roman" w:hAnsi="Times New Roman"/>
          <w:b/>
          <w:i/>
          <w:sz w:val="28"/>
          <w:szCs w:val="28"/>
        </w:rPr>
        <w:t>тельно).  Подведение итогов с 25 по 27</w:t>
      </w:r>
      <w:r>
        <w:rPr>
          <w:rFonts w:ascii="Times New Roman" w:hAnsi="Times New Roman"/>
          <w:b/>
          <w:i/>
          <w:sz w:val="28"/>
          <w:szCs w:val="28"/>
        </w:rPr>
        <w:t xml:space="preserve"> апреля 2020 года</w:t>
      </w:r>
      <w:r>
        <w:rPr>
          <w:rFonts w:ascii="Times New Roman" w:hAnsi="Times New Roman"/>
          <w:sz w:val="28"/>
          <w:szCs w:val="28"/>
        </w:rPr>
        <w:t xml:space="preserve">. </w:t>
      </w:r>
      <w:r w:rsidR="001E04B7" w:rsidRPr="001E04B7">
        <w:rPr>
          <w:rFonts w:ascii="Times New Roman" w:hAnsi="Times New Roman"/>
          <w:b/>
          <w:sz w:val="28"/>
          <w:szCs w:val="28"/>
        </w:rPr>
        <w:t>28 апреля 2020</w:t>
      </w:r>
      <w:r w:rsidR="001E04B7">
        <w:rPr>
          <w:rFonts w:ascii="Times New Roman" w:hAnsi="Times New Roman"/>
          <w:sz w:val="28"/>
          <w:szCs w:val="28"/>
        </w:rPr>
        <w:t xml:space="preserve"> года лучшие работы отправляется на участие республиканском этапе конкурса.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="007731BD">
        <w:rPr>
          <w:rFonts w:ascii="Times New Roman" w:hAnsi="Times New Roman"/>
          <w:sz w:val="28"/>
          <w:szCs w:val="28"/>
        </w:rPr>
        <w:t>принимаются на</w:t>
      </w:r>
      <w:r>
        <w:rPr>
          <w:rFonts w:ascii="Times New Roman" w:hAnsi="Times New Roman"/>
          <w:sz w:val="28"/>
          <w:szCs w:val="28"/>
        </w:rPr>
        <w:t xml:space="preserve"> электронную почту </w:t>
      </w:r>
      <w:r w:rsidR="007731BD">
        <w:rPr>
          <w:rFonts w:ascii="Times New Roman" w:hAnsi="Times New Roman"/>
          <w:sz w:val="28"/>
          <w:szCs w:val="28"/>
          <w:lang w:val="en-US"/>
        </w:rPr>
        <w:t>Susana</w:t>
      </w:r>
      <w:r w:rsidR="007731BD" w:rsidRPr="001E04B7">
        <w:rPr>
          <w:rFonts w:ascii="Times New Roman" w:hAnsi="Times New Roman"/>
          <w:sz w:val="28"/>
          <w:szCs w:val="28"/>
        </w:rPr>
        <w:t>.</w:t>
      </w:r>
      <w:proofErr w:type="spellStart"/>
      <w:r w:rsidR="007731BD">
        <w:rPr>
          <w:rFonts w:ascii="Times New Roman" w:hAnsi="Times New Roman"/>
          <w:sz w:val="28"/>
          <w:szCs w:val="28"/>
          <w:lang w:val="en-US"/>
        </w:rPr>
        <w:t>xomushku</w:t>
      </w:r>
      <w:proofErr w:type="spellEnd"/>
      <w:r w:rsidR="007731BD" w:rsidRPr="001E04B7">
        <w:rPr>
          <w:rFonts w:ascii="Times New Roman" w:hAnsi="Times New Roman"/>
          <w:sz w:val="28"/>
          <w:szCs w:val="28"/>
        </w:rPr>
        <w:t>@</w:t>
      </w:r>
      <w:r w:rsidR="007731BD">
        <w:rPr>
          <w:rFonts w:ascii="Times New Roman" w:hAnsi="Times New Roman"/>
          <w:sz w:val="28"/>
          <w:szCs w:val="28"/>
          <w:lang w:val="en-US"/>
        </w:rPr>
        <w:t>mail</w:t>
      </w:r>
      <w:r w:rsidR="007731BD" w:rsidRPr="001E04B7">
        <w:rPr>
          <w:rFonts w:ascii="Times New Roman" w:hAnsi="Times New Roman"/>
          <w:sz w:val="28"/>
          <w:szCs w:val="28"/>
        </w:rPr>
        <w:t>.</w:t>
      </w:r>
      <w:proofErr w:type="spellStart"/>
      <w:r w:rsidR="007731B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DC0CEC" w:rsidRDefault="00DC0CEC" w:rsidP="00DC0C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оформлению работ</w:t>
      </w:r>
    </w:p>
    <w:p w:rsidR="00DC0CEC" w:rsidRDefault="00DC0CEC" w:rsidP="00DC0CEC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должна быть сюжетная на выбранную тему в формате</w:t>
      </w:r>
      <w:r>
        <w:rPr>
          <w:rFonts w:ascii="Times New Roman" w:hAnsi="Times New Roman"/>
          <w:b/>
          <w:i/>
          <w:sz w:val="28"/>
          <w:szCs w:val="28"/>
        </w:rPr>
        <w:t xml:space="preserve"> А4</w:t>
      </w:r>
      <w:r>
        <w:rPr>
          <w:rFonts w:ascii="Times New Roman" w:hAnsi="Times New Roman"/>
          <w:sz w:val="28"/>
          <w:szCs w:val="28"/>
        </w:rPr>
        <w:t>.</w:t>
      </w:r>
    </w:p>
    <w:p w:rsidR="00DC0CEC" w:rsidRDefault="00DC0CEC" w:rsidP="00DC0CEC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Техника исполнения рисунка: карандаш, акварель, тушь, мелки, гуашь, пастель, цветные мелки и </w:t>
      </w:r>
      <w:proofErr w:type="gramStart"/>
      <w:r>
        <w:rPr>
          <w:rFonts w:ascii="Times New Roman" w:hAnsi="Times New Roman"/>
          <w:sz w:val="28"/>
          <w:szCs w:val="28"/>
        </w:rPr>
        <w:t>т.д..</w:t>
      </w:r>
      <w:proofErr w:type="gramEnd"/>
    </w:p>
    <w:p w:rsidR="00DC0CEC" w:rsidRDefault="00DC0CEC" w:rsidP="00DC0CEC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Конкурсную работу участники должны оформить </w:t>
      </w:r>
      <w:r>
        <w:rPr>
          <w:rFonts w:ascii="Times New Roman" w:hAnsi="Times New Roman"/>
          <w:b/>
          <w:i/>
          <w:sz w:val="28"/>
          <w:szCs w:val="28"/>
        </w:rPr>
        <w:t>единой этикеткой</w:t>
      </w:r>
      <w:r>
        <w:rPr>
          <w:rFonts w:ascii="Times New Roman" w:hAnsi="Times New Roman"/>
          <w:sz w:val="28"/>
          <w:szCs w:val="28"/>
        </w:rPr>
        <w:t>.</w:t>
      </w:r>
    </w:p>
    <w:p w:rsidR="00DC0CEC" w:rsidRDefault="00DC0CEC" w:rsidP="00DC0CEC">
      <w:pPr>
        <w:pStyle w:val="a4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Этикетка представляется в печатном виде (шрифт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DC0C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DC0C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, №11) и прикрепляется на лицевой стороне в правом нижнем углу работы.  Информация должна быть полной, без сокращений.</w:t>
      </w:r>
    </w:p>
    <w:p w:rsidR="00DC0CEC" w:rsidRDefault="00DC0CEC" w:rsidP="00DC0CEC">
      <w:pPr>
        <w:pStyle w:val="a4"/>
        <w:tabs>
          <w:tab w:val="left" w:pos="993"/>
        </w:tabs>
        <w:spacing w:after="0"/>
        <w:ind w:left="0" w:firstLine="426"/>
        <w:jc w:val="center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hAnsi="Times New Roman"/>
          <w:i/>
          <w:sz w:val="26"/>
          <w:szCs w:val="26"/>
        </w:rPr>
        <w:t>ОБРАЗЕЦ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91"/>
      </w:tblGrid>
      <w:tr w:rsidR="00DC0CEC" w:rsidTr="00DC0CEC">
        <w:trPr>
          <w:trHeight w:val="265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EC" w:rsidRDefault="00DC0CEC">
            <w:pPr>
              <w:pStyle w:val="a4"/>
              <w:spacing w:after="0" w:line="240" w:lineRule="auto"/>
              <w:ind w:left="12" w:hanging="12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Название работы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«Шагаа-биле!»</w:t>
            </w:r>
          </w:p>
        </w:tc>
      </w:tr>
      <w:tr w:rsidR="00DC0CEC" w:rsidTr="00DC0CEC">
        <w:trPr>
          <w:trHeight w:val="330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EC" w:rsidRDefault="00DC0CEC">
            <w:pPr>
              <w:pStyle w:val="a4"/>
              <w:spacing w:after="0" w:line="240" w:lineRule="auto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Фамилия Имя автора 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Ховалыг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Олчей</w:t>
            </w:r>
            <w:proofErr w:type="spellEnd"/>
          </w:p>
        </w:tc>
      </w:tr>
      <w:tr w:rsidR="00DC0CEC" w:rsidTr="00DC0CEC">
        <w:trPr>
          <w:trHeight w:val="300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EC" w:rsidRDefault="00DC0CEC">
            <w:pPr>
              <w:pStyle w:val="a4"/>
              <w:spacing w:after="0" w:line="240" w:lineRule="auto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Возраст участника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8лет</w:t>
            </w:r>
          </w:p>
        </w:tc>
      </w:tr>
      <w:tr w:rsidR="00DC0CEC" w:rsidTr="00DC0CEC">
        <w:trPr>
          <w:trHeight w:val="330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EC" w:rsidRDefault="00DC0CEC">
            <w:pPr>
              <w:pStyle w:val="a4"/>
              <w:spacing w:after="0" w:line="240" w:lineRule="auto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Класс: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2 класс</w:t>
            </w:r>
          </w:p>
        </w:tc>
      </w:tr>
      <w:tr w:rsidR="00DC0CEC" w:rsidTr="00DC0CEC">
        <w:trPr>
          <w:trHeight w:val="645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EC" w:rsidRPr="007731BD" w:rsidRDefault="00DC0CEC">
            <w:pPr>
              <w:pStyle w:val="a4"/>
              <w:spacing w:after="0" w:line="240" w:lineRule="auto"/>
              <w:ind w:left="1287" w:hanging="128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ОО: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773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МБОУ СОШ</w:t>
            </w:r>
            <w:r w:rsidR="007731BD" w:rsidRPr="00773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="007731BD" w:rsidRPr="00773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 </w:t>
            </w:r>
            <w:r w:rsidRPr="00773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с.</w:t>
            </w:r>
            <w:proofErr w:type="gramEnd"/>
            <w:r w:rsidR="007731BD" w:rsidRPr="00773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 w:rsidR="00773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731BD" w:rsidRPr="00773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Кызыл </w:t>
            </w:r>
            <w:proofErr w:type="spellStart"/>
            <w:r w:rsidR="007731BD" w:rsidRPr="00773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Мажалк</w:t>
            </w:r>
            <w:proofErr w:type="spellEnd"/>
          </w:p>
          <w:p w:rsidR="00DC0CEC" w:rsidRDefault="007731BD">
            <w:pPr>
              <w:pStyle w:val="a4"/>
              <w:spacing w:after="0" w:line="240" w:lineRule="auto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Барун-Хемчикского</w:t>
            </w:r>
            <w:proofErr w:type="spellEnd"/>
            <w:r w:rsidR="00DC0CEC" w:rsidRPr="007731B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района</w:t>
            </w:r>
            <w:r w:rsidR="00DC0CEC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 </w:t>
            </w:r>
          </w:p>
        </w:tc>
      </w:tr>
      <w:tr w:rsidR="00DC0CEC" w:rsidTr="00DC0CEC">
        <w:trPr>
          <w:trHeight w:val="613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EC" w:rsidRDefault="00DC0CEC">
            <w:pPr>
              <w:pStyle w:val="a4"/>
              <w:spacing w:after="0" w:line="240" w:lineRule="auto"/>
              <w:ind w:left="1287" w:hanging="128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Ф.И.О. рук-ля: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DC0CEC" w:rsidRDefault="007731BD">
            <w:pPr>
              <w:pStyle w:val="a4"/>
              <w:spacing w:after="0" w:line="240" w:lineRule="auto"/>
              <w:ind w:left="1287" w:hanging="1287"/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Хомушку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Надежда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Сарыгларовна</w:t>
            </w:r>
            <w:proofErr w:type="spellEnd"/>
          </w:p>
        </w:tc>
      </w:tr>
      <w:tr w:rsidR="00DC0CEC" w:rsidTr="00DC0CEC">
        <w:trPr>
          <w:trHeight w:val="660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EC" w:rsidRDefault="00DC0CEC" w:rsidP="007731BD">
            <w:pPr>
              <w:pStyle w:val="a4"/>
              <w:spacing w:after="0" w:line="240" w:lineRule="auto"/>
              <w:ind w:left="1287" w:hanging="1287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№ телефона:</w:t>
            </w:r>
          </w:p>
        </w:tc>
      </w:tr>
    </w:tbl>
    <w:p w:rsidR="00DC0CEC" w:rsidRDefault="00DC0CEC" w:rsidP="00DC0CEC">
      <w:pPr>
        <w:pStyle w:val="a4"/>
        <w:tabs>
          <w:tab w:val="left" w:pos="993"/>
        </w:tabs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:rsidR="00DC0CEC" w:rsidRDefault="00DC0CEC" w:rsidP="00DC0CEC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Порядок проведения конкурса</w:t>
      </w:r>
    </w:p>
    <w:p w:rsidR="00DC0CEC" w:rsidRDefault="00DC0CEC" w:rsidP="00DC0CE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Творческие работы признаются действительными в течение всего периода проведения конкурса. Конкурсная комиссия осуществляет оценку работ и определяет победителей.</w:t>
      </w:r>
    </w:p>
    <w:p w:rsidR="00DC0CEC" w:rsidRDefault="00DC0CEC" w:rsidP="00DC0CEC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Критерии оценивания конкурсных работ</w:t>
      </w:r>
    </w:p>
    <w:p w:rsidR="00DC0CEC" w:rsidRDefault="00DC0CEC" w:rsidP="00DC0CEC">
      <w:pPr>
        <w:pStyle w:val="a4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творческого уровня возрасту автора (от 1 до 15 баллов).</w:t>
      </w:r>
    </w:p>
    <w:p w:rsidR="00DC0CEC" w:rsidRDefault="00DC0CEC" w:rsidP="00DC0CEC">
      <w:pPr>
        <w:pStyle w:val="a4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содержания работы заявленной тематике (от 1 до 15 баллов). </w:t>
      </w:r>
    </w:p>
    <w:p w:rsidR="00DC0CEC" w:rsidRDefault="00DC0CEC" w:rsidP="00DC0CEC">
      <w:pPr>
        <w:pStyle w:val="a4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Художественное мастерство (техника и качество исполнения работы) (от 1 до 15 баллов).</w:t>
      </w:r>
    </w:p>
    <w:p w:rsidR="00DC0CEC" w:rsidRDefault="00DC0CEC" w:rsidP="00DC0CEC">
      <w:pPr>
        <w:pStyle w:val="a4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Композиционное решение (от 1 до 15 баллов).</w:t>
      </w:r>
    </w:p>
    <w:p w:rsidR="00DC0CEC" w:rsidRDefault="00DC0CEC" w:rsidP="00DC0CEC">
      <w:pPr>
        <w:pStyle w:val="a4"/>
        <w:numPr>
          <w:ilvl w:val="0"/>
          <w:numId w:val="4"/>
        </w:numPr>
        <w:tabs>
          <w:tab w:val="left" w:pos="142"/>
          <w:tab w:val="left" w:pos="993"/>
        </w:tabs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Общее художественное впечатление от работы (от 1до 15 баллов).</w:t>
      </w:r>
    </w:p>
    <w:p w:rsidR="00DC0CEC" w:rsidRDefault="00DC0CEC" w:rsidP="00DC0CEC">
      <w:pPr>
        <w:pStyle w:val="a4"/>
        <w:tabs>
          <w:tab w:val="left" w:pos="142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Порядок организации конкурса</w:t>
      </w:r>
    </w:p>
    <w:p w:rsidR="00DC0CEC" w:rsidRDefault="00DC0CEC" w:rsidP="00DC0CEC">
      <w:pPr>
        <w:tabs>
          <w:tab w:val="left" w:pos="142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Организаторами конкурса </w:t>
      </w:r>
      <w:r w:rsidR="007731BD">
        <w:rPr>
          <w:rFonts w:ascii="Times New Roman" w:hAnsi="Times New Roman"/>
          <w:sz w:val="28"/>
          <w:szCs w:val="26"/>
        </w:rPr>
        <w:t xml:space="preserve">МБУ СОШ № 2 с. Кызыл-Мажалык. </w:t>
      </w:r>
      <w:r>
        <w:rPr>
          <w:rFonts w:ascii="Times New Roman" w:hAnsi="Times New Roman"/>
          <w:sz w:val="28"/>
          <w:szCs w:val="26"/>
        </w:rPr>
        <w:t>Конкурсная комиссия обеспечивает организацию и проведение конкурса, определяет победителей конкурса и вправе присудить дополнительные места. Результаты</w:t>
      </w:r>
      <w:r w:rsidR="007731BD">
        <w:rPr>
          <w:rFonts w:ascii="Times New Roman" w:hAnsi="Times New Roman"/>
          <w:sz w:val="28"/>
          <w:szCs w:val="26"/>
        </w:rPr>
        <w:t xml:space="preserve"> конкурса оформляются протоколом. </w:t>
      </w:r>
    </w:p>
    <w:p w:rsidR="00DC0CEC" w:rsidRDefault="00DC0CEC" w:rsidP="00DC0CEC">
      <w:pPr>
        <w:tabs>
          <w:tab w:val="left" w:pos="142"/>
        </w:tabs>
        <w:spacing w:after="0" w:line="36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Награждение участников конкурса</w:t>
      </w:r>
    </w:p>
    <w:p w:rsidR="00DC0CEC" w:rsidRDefault="00DC0CEC" w:rsidP="00DC0CEC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(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место), призеры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места) в каждой возрастной категории награждаются грамотами </w:t>
      </w:r>
      <w:r w:rsidR="007731BD">
        <w:rPr>
          <w:rFonts w:ascii="Times New Roman" w:hAnsi="Times New Roman"/>
          <w:sz w:val="28"/>
          <w:szCs w:val="28"/>
        </w:rPr>
        <w:t xml:space="preserve">школы. </w:t>
      </w:r>
    </w:p>
    <w:p w:rsidR="00974B47" w:rsidRDefault="00974B47"/>
    <w:sectPr w:rsidR="0097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53BC"/>
    <w:multiLevelType w:val="hybridMultilevel"/>
    <w:tmpl w:val="CEFC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60E09"/>
    <w:multiLevelType w:val="hybridMultilevel"/>
    <w:tmpl w:val="68FAD68E"/>
    <w:lvl w:ilvl="0" w:tplc="1994BD1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C5F4486"/>
    <w:multiLevelType w:val="hybridMultilevel"/>
    <w:tmpl w:val="F5FA33A2"/>
    <w:lvl w:ilvl="0" w:tplc="1994BD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4F799D"/>
    <w:multiLevelType w:val="hybridMultilevel"/>
    <w:tmpl w:val="BD0E5230"/>
    <w:lvl w:ilvl="0" w:tplc="C6100FD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FD"/>
    <w:rsid w:val="001E04B7"/>
    <w:rsid w:val="003A75FD"/>
    <w:rsid w:val="003E65E3"/>
    <w:rsid w:val="007731BD"/>
    <w:rsid w:val="00974B47"/>
    <w:rsid w:val="00DC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DBE7B-0DBA-4323-BB8B-BF1C53F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0C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0CEC"/>
    <w:pPr>
      <w:ind w:left="720"/>
      <w:contextualSpacing/>
    </w:pPr>
  </w:style>
  <w:style w:type="table" w:styleId="a5">
    <w:name w:val="Table Grid"/>
    <w:basedOn w:val="a1"/>
    <w:uiPriority w:val="59"/>
    <w:rsid w:val="00DC0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РЦТТУ</dc:creator>
  <cp:keywords/>
  <dc:description/>
  <cp:lastModifiedBy>Учитель ИВТ</cp:lastModifiedBy>
  <cp:revision>6</cp:revision>
  <dcterms:created xsi:type="dcterms:W3CDTF">2020-04-13T04:34:00Z</dcterms:created>
  <dcterms:modified xsi:type="dcterms:W3CDTF">2020-04-14T11:52:00Z</dcterms:modified>
</cp:coreProperties>
</file>